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4394"/>
      </w:tblGrid>
      <w:tr w:rsidR="004062FA" w14:paraId="2BB33B9B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09663A31" w14:textId="77777777" w:rsidR="000F45A1" w:rsidRPr="00F74604" w:rsidRDefault="00000000" w:rsidP="00C501FD">
            <w:pPr>
              <w:jc w:val="center"/>
              <w:rPr>
                <w:rFonts w:ascii="Arial" w:hAnsi="Arial" w:cs="Arial"/>
              </w:rPr>
            </w:pPr>
            <w:r w:rsidRPr="00F74604">
              <w:rPr>
                <w:rFonts w:ascii="Arial" w:hAnsi="Arial" w:cs="Arial"/>
                <w:noProof/>
                <w:lang w:eastAsia="hr-HR"/>
              </w:rPr>
              <w:drawing>
                <wp:inline distT="0" distB="0" distL="0" distR="0" wp14:anchorId="53C9BF59" wp14:editId="7DBE9245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31D31C9A" w14:textId="77777777" w:rsidR="000F45A1" w:rsidRPr="00F74604" w:rsidRDefault="00000000" w:rsidP="00332354">
            <w:pPr>
              <w:rPr>
                <w:rFonts w:ascii="Arial" w:hAnsi="Arial" w:cs="Arial"/>
                <w:b/>
                <w:sz w:val="22"/>
              </w:rPr>
            </w:pPr>
            <w:r w:rsidRPr="00F74604">
              <w:rPr>
                <w:rFonts w:ascii="Arial" w:hAnsi="Arial" w:cs="Arial"/>
                <w:b/>
                <w:sz w:val="22"/>
              </w:rPr>
              <w:t xml:space="preserve">    OPĆINA MATULJI</w:t>
            </w:r>
          </w:p>
          <w:p w14:paraId="0AFD1FA2" w14:textId="77777777" w:rsidR="00332354" w:rsidRPr="00F74604" w:rsidRDefault="00000000" w:rsidP="00332354">
            <w:pPr>
              <w:rPr>
                <w:rFonts w:ascii="Arial" w:hAnsi="Arial" w:cs="Arial"/>
                <w:b/>
              </w:rPr>
            </w:pPr>
            <w:r w:rsidRPr="00F74604">
              <w:rPr>
                <w:rFonts w:ascii="Arial" w:hAnsi="Arial" w:cs="Arial"/>
                <w:b/>
                <w:sz w:val="22"/>
              </w:rPr>
              <w:t>OPĆINSKI NAČELNIK</w:t>
            </w:r>
          </w:p>
        </w:tc>
      </w:tr>
      <w:tr w:rsidR="004062FA" w14:paraId="7A024824" w14:textId="77777777" w:rsidTr="00AF5449">
        <w:tc>
          <w:tcPr>
            <w:tcW w:w="5637" w:type="dxa"/>
            <w:gridSpan w:val="2"/>
          </w:tcPr>
          <w:p w14:paraId="1602742A" w14:textId="77777777" w:rsidR="00D43FE0" w:rsidRPr="00F74604" w:rsidRDefault="00000000" w:rsidP="00795CF9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w:r w:rsidRPr="00F74604">
              <w:rPr>
                <w:rFonts w:ascii="Arial" w:eastAsia="Times New Roman" w:hAnsi="Arial" w:cs="Arial"/>
              </w:rPr>
              <w:t xml:space="preserve">KLASA: </w:t>
            </w:r>
            <w:r w:rsidRPr="00F74604">
              <w:rPr>
                <w:rFonts w:ascii="Arial" w:hAnsi="Arial" w:cs="Arial"/>
              </w:rPr>
              <w:fldChar w:fldCharType="begin">
                <w:ffData>
                  <w:name w:val="Klasa"/>
                  <w:enabled/>
                  <w:calcOnExit w:val="0"/>
                  <w:textInput/>
                </w:ffData>
              </w:fldChar>
            </w:r>
            <w:r w:rsidRPr="00F74604">
              <w:rPr>
                <w:rFonts w:ascii="Arial" w:hAnsi="Arial" w:cs="Arial"/>
              </w:rPr>
              <w:instrText xml:space="preserve"> FORMTEXT </w:instrText>
            </w:r>
            <w:r w:rsidRPr="00F74604">
              <w:rPr>
                <w:rFonts w:ascii="Arial" w:hAnsi="Arial" w:cs="Arial"/>
              </w:rPr>
            </w:r>
            <w:r w:rsidRPr="00F74604">
              <w:rPr>
                <w:rFonts w:ascii="Arial" w:hAnsi="Arial" w:cs="Arial"/>
              </w:rPr>
              <w:fldChar w:fldCharType="separate"/>
            </w:r>
            <w:r w:rsidRPr="00F74604">
              <w:rPr>
                <w:rFonts w:ascii="Arial" w:hAnsi="Arial" w:cs="Arial"/>
                <w:noProof/>
              </w:rPr>
              <w:t>024-04/25-02/11</w:t>
            </w:r>
            <w:r w:rsidRPr="00F74604">
              <w:rPr>
                <w:rFonts w:ascii="Arial" w:hAnsi="Arial" w:cs="Arial"/>
              </w:rPr>
              <w:fldChar w:fldCharType="end"/>
            </w:r>
            <w:r w:rsidRPr="00F74604">
              <w:rPr>
                <w:rFonts w:ascii="Arial" w:hAnsi="Arial" w:cs="Arial"/>
              </w:rPr>
              <w:t xml:space="preserve"> </w:t>
            </w:r>
          </w:p>
          <w:p w14:paraId="772F3457" w14:textId="77777777" w:rsidR="00D43FE0" w:rsidRPr="00F74604" w:rsidRDefault="00000000" w:rsidP="00795CF9">
            <w:pPr>
              <w:jc w:val="both"/>
              <w:rPr>
                <w:rFonts w:ascii="Arial" w:eastAsia="Times New Roman" w:hAnsi="Arial" w:cs="Arial"/>
              </w:rPr>
            </w:pPr>
            <w:r w:rsidRPr="00F74604">
              <w:rPr>
                <w:rFonts w:ascii="Arial" w:eastAsia="Times New Roman" w:hAnsi="Arial" w:cs="Arial"/>
                <w:color w:val="000000"/>
              </w:rPr>
              <w:t>URBROJ</w:t>
            </w:r>
            <w:r w:rsidRPr="00F74604">
              <w:rPr>
                <w:rFonts w:ascii="Arial" w:eastAsia="Times New Roman" w:hAnsi="Arial" w:cs="Arial"/>
              </w:rPr>
              <w:t xml:space="preserve">: </w:t>
            </w:r>
            <w:r w:rsidR="00F74604" w:rsidRPr="00F74604">
              <w:rPr>
                <w:rFonts w:ascii="Arial" w:eastAsia="Times New Roman" w:hAnsi="Arial" w:cs="Arial"/>
              </w:rPr>
              <w:t>2170-27-02/1-25-4</w:t>
            </w:r>
          </w:p>
          <w:p w14:paraId="68F7D993" w14:textId="77777777" w:rsidR="00D43FE0" w:rsidRPr="00F74604" w:rsidRDefault="00000000" w:rsidP="00795CF9">
            <w:pPr>
              <w:rPr>
                <w:rFonts w:ascii="Arial" w:hAnsi="Arial" w:cs="Arial"/>
              </w:rPr>
            </w:pPr>
            <w:r w:rsidRPr="00F74604">
              <w:rPr>
                <w:rFonts w:ascii="Arial" w:hAnsi="Arial" w:cs="Arial"/>
              </w:rPr>
              <w:t xml:space="preserve">Matulji, </w:t>
            </w:r>
            <w:r w:rsidRPr="00F74604">
              <w:rPr>
                <w:rFonts w:ascii="Arial" w:hAnsi="Arial" w:cs="Arial"/>
              </w:rPr>
              <w:fldChar w:fldCharType="begin">
                <w:ffData>
                  <w:name w:val="Datum"/>
                  <w:enabled/>
                  <w:calcOnExit w:val="0"/>
                  <w:textInput/>
                </w:ffData>
              </w:fldChar>
            </w:r>
            <w:bookmarkStart w:id="0" w:name="Datum"/>
            <w:r w:rsidRPr="00F74604">
              <w:rPr>
                <w:rFonts w:ascii="Arial" w:hAnsi="Arial" w:cs="Arial"/>
              </w:rPr>
              <w:instrText xml:space="preserve"> FORMTEXT </w:instrText>
            </w:r>
            <w:r w:rsidRPr="00F74604">
              <w:rPr>
                <w:rFonts w:ascii="Arial" w:hAnsi="Arial" w:cs="Arial"/>
              </w:rPr>
            </w:r>
            <w:r w:rsidRPr="00F74604">
              <w:rPr>
                <w:rFonts w:ascii="Arial" w:hAnsi="Arial" w:cs="Arial"/>
              </w:rPr>
              <w:fldChar w:fldCharType="separate"/>
            </w:r>
            <w:r w:rsidRPr="00F74604">
              <w:rPr>
                <w:rFonts w:ascii="Arial" w:hAnsi="Arial" w:cs="Arial"/>
                <w:noProof/>
              </w:rPr>
              <w:t>24.11.2025</w:t>
            </w:r>
            <w:r w:rsidRPr="00F74604">
              <w:rPr>
                <w:rFonts w:ascii="Arial" w:hAnsi="Arial" w:cs="Arial"/>
              </w:rPr>
              <w:fldChar w:fldCharType="end"/>
            </w:r>
            <w:bookmarkEnd w:id="0"/>
            <w:r w:rsidR="001A5AAD" w:rsidRPr="00F74604">
              <w:rPr>
                <w:rFonts w:ascii="Arial" w:hAnsi="Arial" w:cs="Arial"/>
              </w:rPr>
              <w:t>.</w:t>
            </w:r>
            <w:r w:rsidRPr="00F74604">
              <w:rPr>
                <w:rFonts w:ascii="Arial" w:hAnsi="Arial" w:cs="Arial"/>
              </w:rPr>
              <w:t xml:space="preserve"> </w:t>
            </w:r>
          </w:p>
          <w:p w14:paraId="0762D2DE" w14:textId="77777777" w:rsidR="00D43FE0" w:rsidRPr="00F74604" w:rsidRDefault="00D43FE0" w:rsidP="00795CF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94" w:type="dxa"/>
          </w:tcPr>
          <w:p w14:paraId="754048CA" w14:textId="77777777" w:rsidR="004D3013" w:rsidRPr="00F74604" w:rsidRDefault="004D3013" w:rsidP="00795CF9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3E356BCA" w14:textId="77777777" w:rsidR="004D3013" w:rsidRPr="00F74604" w:rsidRDefault="004D3013" w:rsidP="00795CF9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2274E858" w14:textId="77777777" w:rsidR="00D43FE0" w:rsidRPr="00F74604" w:rsidRDefault="00D43FE0" w:rsidP="00F7460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96748E" w14:textId="77777777" w:rsidR="00641273" w:rsidRPr="00F74604" w:rsidRDefault="00641273">
      <w:pPr>
        <w:rPr>
          <w:rFonts w:ascii="Arial" w:hAnsi="Arial" w:cs="Arial"/>
        </w:rPr>
      </w:pPr>
    </w:p>
    <w:p w14:paraId="5B023F94" w14:textId="77777777" w:rsidR="000F45A1" w:rsidRPr="00F74604" w:rsidRDefault="000F45A1" w:rsidP="00D43FE0">
      <w:pPr>
        <w:rPr>
          <w:rFonts w:ascii="Arial" w:hAnsi="Arial" w:cs="Arial"/>
        </w:rPr>
      </w:pPr>
    </w:p>
    <w:p w14:paraId="004E025C" w14:textId="77777777" w:rsidR="00F74604" w:rsidRPr="00F01928" w:rsidRDefault="00000000" w:rsidP="00F74604">
      <w:pPr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hr-HR"/>
        </w:rPr>
      </w:pPr>
      <w:r w:rsidRPr="00F01928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hr-HR"/>
        </w:rPr>
        <w:t>OPĆINSKO VIJEĆE</w:t>
      </w:r>
    </w:p>
    <w:p w14:paraId="4BBD44FC" w14:textId="77777777" w:rsidR="00F74604" w:rsidRPr="00F01928" w:rsidRDefault="00000000" w:rsidP="00F74604">
      <w:pPr>
        <w:ind w:left="6360" w:right="-926"/>
        <w:contextualSpacing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hr-HR"/>
        </w:rPr>
      </w:pPr>
      <w:r w:rsidRPr="00F01928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hr-HR"/>
        </w:rPr>
        <w:t xml:space="preserve">- ovdje-       </w:t>
      </w:r>
    </w:p>
    <w:p w14:paraId="370C4EEA" w14:textId="77777777" w:rsidR="00F74604" w:rsidRPr="00F01928" w:rsidRDefault="00000000" w:rsidP="00F74604">
      <w:pPr>
        <w:ind w:left="6360" w:right="-926"/>
        <w:contextualSpacing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hr-HR"/>
        </w:rPr>
      </w:pPr>
      <w:r w:rsidRPr="00F01928">
        <w:rPr>
          <w:rFonts w:ascii="Arial" w:eastAsia="Times New Roman" w:hAnsi="Arial" w:cs="Arial"/>
          <w:iCs/>
          <w:kern w:val="0"/>
          <w:sz w:val="22"/>
          <w:szCs w:val="22"/>
          <w:lang w:eastAsia="hr-HR"/>
        </w:rPr>
        <w:t xml:space="preserve">       </w:t>
      </w:r>
    </w:p>
    <w:p w14:paraId="6E3C474A" w14:textId="77777777" w:rsidR="00F74604" w:rsidRPr="00F01928" w:rsidRDefault="00000000" w:rsidP="00F74604">
      <w:pPr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  <w:r w:rsidRPr="00F01928">
        <w:rPr>
          <w:rFonts w:ascii="Arial" w:eastAsia="Times New Roman" w:hAnsi="Arial" w:cs="Arial"/>
          <w:b/>
          <w:bCs/>
          <w:iCs/>
          <w:kern w:val="0"/>
          <w:sz w:val="22"/>
          <w:szCs w:val="22"/>
        </w:rPr>
        <w:t xml:space="preserve">                  </w:t>
      </w:r>
    </w:p>
    <w:p w14:paraId="1987CB62" w14:textId="77777777" w:rsidR="00F74604" w:rsidRPr="00F01928" w:rsidRDefault="00000000" w:rsidP="00F7460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kern w:val="0"/>
          <w:sz w:val="22"/>
          <w:szCs w:val="22"/>
        </w:rPr>
      </w:pPr>
      <w:r w:rsidRPr="00F01928">
        <w:rPr>
          <w:rFonts w:ascii="Arial" w:eastAsia="Times New Roman" w:hAnsi="Arial" w:cs="Arial"/>
          <w:b/>
          <w:bCs/>
          <w:iCs/>
          <w:kern w:val="0"/>
          <w:sz w:val="22"/>
          <w:szCs w:val="22"/>
        </w:rPr>
        <w:t xml:space="preserve">PREDMET: </w:t>
      </w:r>
      <w:r w:rsidRPr="00F01928">
        <w:rPr>
          <w:rFonts w:ascii="Arial" w:hAnsi="Arial" w:cs="Arial"/>
          <w:b/>
          <w:bCs/>
          <w:kern w:val="0"/>
          <w:sz w:val="22"/>
          <w:szCs w:val="22"/>
        </w:rPr>
        <w:t>Prijedlog Odluke o izmjenama i dopunama Odluke o socijalnoj skrbi</w:t>
      </w:r>
    </w:p>
    <w:p w14:paraId="09923EDA" w14:textId="77777777" w:rsidR="00F74604" w:rsidRPr="00F01928" w:rsidRDefault="00F74604" w:rsidP="00F74604">
      <w:pPr>
        <w:jc w:val="both"/>
        <w:rPr>
          <w:rFonts w:ascii="Arial" w:eastAsia="Times New Roman" w:hAnsi="Arial" w:cs="Arial"/>
          <w:spacing w:val="10"/>
          <w:kern w:val="0"/>
          <w:sz w:val="22"/>
          <w:szCs w:val="22"/>
          <w:lang w:eastAsia="hr-HR"/>
        </w:rPr>
      </w:pPr>
    </w:p>
    <w:p w14:paraId="4A81F947" w14:textId="77777777" w:rsidR="00F74604" w:rsidRPr="00F01928" w:rsidRDefault="00000000" w:rsidP="00F74604">
      <w:pPr>
        <w:jc w:val="both"/>
        <w:rPr>
          <w:rFonts w:ascii="Arial" w:eastAsia="Times New Roman" w:hAnsi="Arial" w:cs="Arial"/>
          <w:kern w:val="0"/>
          <w:sz w:val="22"/>
          <w:szCs w:val="22"/>
          <w:lang w:eastAsia="en-US"/>
        </w:rPr>
      </w:pPr>
      <w:r w:rsidRPr="00F01928">
        <w:rPr>
          <w:rFonts w:ascii="Arial" w:eastAsia="Times New Roman" w:hAnsi="Arial" w:cs="Arial"/>
          <w:kern w:val="0"/>
          <w:sz w:val="22"/>
          <w:szCs w:val="22"/>
        </w:rPr>
        <w:t>Poštovani,</w:t>
      </w:r>
    </w:p>
    <w:p w14:paraId="7744E897" w14:textId="77777777" w:rsidR="00F74604" w:rsidRPr="00F01928" w:rsidRDefault="00F74604" w:rsidP="00F74604">
      <w:pPr>
        <w:jc w:val="both"/>
        <w:rPr>
          <w:rFonts w:ascii="Arial" w:eastAsia="Times New Roman" w:hAnsi="Arial" w:cs="Arial"/>
          <w:spacing w:val="10"/>
          <w:kern w:val="0"/>
          <w:sz w:val="22"/>
          <w:szCs w:val="22"/>
          <w:lang w:eastAsia="hr-HR"/>
        </w:rPr>
      </w:pPr>
    </w:p>
    <w:p w14:paraId="299BD3DB" w14:textId="77777777" w:rsidR="00F74604" w:rsidRPr="00F01928" w:rsidRDefault="00000000" w:rsidP="00F74604">
      <w:pPr>
        <w:jc w:val="both"/>
        <w:rPr>
          <w:rFonts w:ascii="Arial" w:hAnsi="Arial" w:cs="Arial"/>
          <w:kern w:val="0"/>
          <w:sz w:val="22"/>
          <w:szCs w:val="22"/>
        </w:rPr>
      </w:pPr>
      <w:r w:rsidRPr="00F01928">
        <w:rPr>
          <w:rFonts w:ascii="Arial" w:hAnsi="Arial" w:cs="Arial"/>
          <w:kern w:val="0"/>
          <w:sz w:val="22"/>
          <w:szCs w:val="22"/>
        </w:rPr>
        <w:t>u privitku dostavljamo prijedlog Odluke o izmjenama i dopunama Odluke o socijalnoj skrbi.</w:t>
      </w:r>
    </w:p>
    <w:p w14:paraId="5A1B3AB8" w14:textId="77777777" w:rsidR="00F74604" w:rsidRPr="00F01928" w:rsidRDefault="00F74604" w:rsidP="00F74604">
      <w:pPr>
        <w:jc w:val="both"/>
        <w:rPr>
          <w:rFonts w:ascii="Arial" w:eastAsia="Times New Roman" w:hAnsi="Arial" w:cs="Arial"/>
          <w:spacing w:val="10"/>
          <w:kern w:val="0"/>
          <w:sz w:val="22"/>
          <w:szCs w:val="22"/>
          <w:lang w:eastAsia="hr-HR"/>
        </w:rPr>
      </w:pPr>
    </w:p>
    <w:p w14:paraId="61A88D97" w14:textId="6E5F6C30" w:rsidR="00F74604" w:rsidRPr="00F01928" w:rsidRDefault="00000000" w:rsidP="00F74604">
      <w:pPr>
        <w:jc w:val="both"/>
        <w:rPr>
          <w:rFonts w:ascii="Arial" w:hAnsi="Arial" w:cs="Arial"/>
          <w:iCs/>
          <w:kern w:val="0"/>
          <w:sz w:val="22"/>
          <w:szCs w:val="22"/>
        </w:rPr>
      </w:pPr>
      <w:r w:rsidRPr="00F01928">
        <w:rPr>
          <w:rFonts w:ascii="Arial" w:hAnsi="Arial" w:cs="Arial"/>
          <w:iCs/>
          <w:kern w:val="0"/>
          <w:sz w:val="22"/>
          <w:szCs w:val="22"/>
        </w:rPr>
        <w:t>Izvjestitelji na radnim tijelima te sjednici Općinskog vijeća biti će Općinska načelnica Ingrid Debeuc i službeni</w:t>
      </w:r>
      <w:r w:rsidR="00105989">
        <w:rPr>
          <w:rFonts w:ascii="Arial" w:hAnsi="Arial" w:cs="Arial"/>
          <w:iCs/>
          <w:kern w:val="0"/>
          <w:sz w:val="22"/>
          <w:szCs w:val="22"/>
        </w:rPr>
        <w:t>ca</w:t>
      </w:r>
      <w:r w:rsidRPr="00F01928">
        <w:rPr>
          <w:rFonts w:ascii="Arial" w:hAnsi="Arial" w:cs="Arial"/>
          <w:iCs/>
          <w:kern w:val="0"/>
          <w:sz w:val="22"/>
          <w:szCs w:val="22"/>
        </w:rPr>
        <w:t xml:space="preserve"> ovlašten</w:t>
      </w:r>
      <w:r w:rsidR="00105989">
        <w:rPr>
          <w:rFonts w:ascii="Arial" w:hAnsi="Arial" w:cs="Arial"/>
          <w:iCs/>
          <w:kern w:val="0"/>
          <w:sz w:val="22"/>
          <w:szCs w:val="22"/>
        </w:rPr>
        <w:t>a</w:t>
      </w:r>
      <w:r w:rsidRPr="00F01928">
        <w:rPr>
          <w:rFonts w:ascii="Arial" w:hAnsi="Arial" w:cs="Arial"/>
          <w:iCs/>
          <w:kern w:val="0"/>
          <w:sz w:val="22"/>
          <w:szCs w:val="22"/>
        </w:rPr>
        <w:t xml:space="preserve"> za privremeno obavljanje poslova pročelnika Upravnog odjela za samoupravu i upravu Irena Gauš.</w:t>
      </w:r>
    </w:p>
    <w:p w14:paraId="1A4CD783" w14:textId="77777777" w:rsidR="00F74604" w:rsidRPr="00F01928" w:rsidRDefault="00F74604" w:rsidP="00F74604">
      <w:pPr>
        <w:jc w:val="both"/>
        <w:rPr>
          <w:rFonts w:ascii="Arial" w:eastAsiaTheme="minorHAnsi" w:hAnsi="Arial" w:cs="Arial"/>
          <w:iCs/>
          <w:kern w:val="0"/>
          <w:sz w:val="22"/>
          <w:szCs w:val="22"/>
          <w:lang w:eastAsia="en-US"/>
        </w:rPr>
      </w:pPr>
    </w:p>
    <w:p w14:paraId="10F48785" w14:textId="77777777" w:rsidR="004D3013" w:rsidRPr="00F01928" w:rsidRDefault="004D3013" w:rsidP="00D43FE0">
      <w:pPr>
        <w:rPr>
          <w:rFonts w:ascii="Arial" w:hAnsi="Arial" w:cs="Arial"/>
          <w:sz w:val="22"/>
          <w:szCs w:val="22"/>
        </w:rPr>
      </w:pPr>
    </w:p>
    <w:p w14:paraId="0FFFC55F" w14:textId="77777777" w:rsidR="004D3013" w:rsidRPr="00F01928" w:rsidRDefault="004D3013" w:rsidP="00D43FE0">
      <w:pPr>
        <w:rPr>
          <w:rFonts w:ascii="Arial" w:hAnsi="Arial" w:cs="Arial"/>
          <w:sz w:val="22"/>
          <w:szCs w:val="22"/>
        </w:rPr>
      </w:pPr>
    </w:p>
    <w:p w14:paraId="62438EFF" w14:textId="77777777" w:rsidR="000D685E" w:rsidRPr="00F01928" w:rsidRDefault="000D685E" w:rsidP="005A5AFD">
      <w:pPr>
        <w:rPr>
          <w:rFonts w:ascii="Arial" w:hAnsi="Arial" w:cs="Arial"/>
          <w:sz w:val="22"/>
          <w:szCs w:val="22"/>
        </w:rPr>
      </w:pPr>
    </w:p>
    <w:p w14:paraId="54D1C366" w14:textId="77777777" w:rsidR="004D3013" w:rsidRPr="00F01928" w:rsidRDefault="004D3013" w:rsidP="005A5AFD">
      <w:pPr>
        <w:rPr>
          <w:rFonts w:ascii="Arial" w:hAnsi="Arial" w:cs="Arial"/>
          <w:sz w:val="22"/>
          <w:szCs w:val="22"/>
        </w:rPr>
      </w:pPr>
    </w:p>
    <w:p w14:paraId="0E41F613" w14:textId="3FAEAB41" w:rsidR="00F74604" w:rsidRPr="00F01928" w:rsidRDefault="00000000" w:rsidP="00F74604">
      <w:pPr>
        <w:ind w:left="5040" w:right="-926" w:firstLine="720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  <w:bookmarkStart w:id="1" w:name="_Hlk87506599"/>
      <w:r w:rsidRPr="00F01928">
        <w:rPr>
          <w:rFonts w:ascii="Arial" w:eastAsia="Times New Roman" w:hAnsi="Arial" w:cs="Arial"/>
          <w:iCs/>
          <w:kern w:val="0"/>
          <w:sz w:val="22"/>
          <w:szCs w:val="22"/>
        </w:rPr>
        <w:t>OPĆINSKA NAČELNICA</w:t>
      </w:r>
    </w:p>
    <w:p w14:paraId="1389FE76" w14:textId="77777777" w:rsidR="00F74604" w:rsidRPr="00F01928" w:rsidRDefault="00000000" w:rsidP="00F74604">
      <w:pPr>
        <w:jc w:val="both"/>
        <w:rPr>
          <w:rFonts w:ascii="Arial" w:eastAsiaTheme="minorHAnsi" w:hAnsi="Arial" w:cs="Arial"/>
          <w:kern w:val="0"/>
          <w:sz w:val="22"/>
          <w:szCs w:val="22"/>
        </w:rPr>
      </w:pPr>
      <w:r w:rsidRPr="00F01928">
        <w:rPr>
          <w:rFonts w:ascii="Arial" w:eastAsia="Times New Roman" w:hAnsi="Arial" w:cs="Arial"/>
          <w:iCs/>
          <w:kern w:val="0"/>
          <w:sz w:val="22"/>
          <w:szCs w:val="22"/>
        </w:rPr>
        <w:tab/>
      </w:r>
      <w:r w:rsidRPr="00F01928">
        <w:rPr>
          <w:rFonts w:ascii="Arial" w:eastAsia="Times New Roman" w:hAnsi="Arial" w:cs="Arial"/>
          <w:iCs/>
          <w:kern w:val="0"/>
          <w:sz w:val="22"/>
          <w:szCs w:val="22"/>
        </w:rPr>
        <w:tab/>
      </w:r>
      <w:r w:rsidRPr="00F01928">
        <w:rPr>
          <w:rFonts w:ascii="Arial" w:eastAsia="Times New Roman" w:hAnsi="Arial" w:cs="Arial"/>
          <w:iCs/>
          <w:kern w:val="0"/>
          <w:sz w:val="22"/>
          <w:szCs w:val="22"/>
        </w:rPr>
        <w:tab/>
      </w:r>
      <w:r w:rsidRPr="00F01928">
        <w:rPr>
          <w:rFonts w:ascii="Arial" w:eastAsia="Times New Roman" w:hAnsi="Arial" w:cs="Arial"/>
          <w:iCs/>
          <w:kern w:val="0"/>
          <w:sz w:val="22"/>
          <w:szCs w:val="22"/>
        </w:rPr>
        <w:tab/>
      </w:r>
      <w:r w:rsidRPr="00F01928">
        <w:rPr>
          <w:rFonts w:ascii="Arial" w:eastAsia="Times New Roman" w:hAnsi="Arial" w:cs="Arial"/>
          <w:iCs/>
          <w:kern w:val="0"/>
          <w:sz w:val="22"/>
          <w:szCs w:val="22"/>
        </w:rPr>
        <w:tab/>
      </w:r>
      <w:r w:rsidRPr="00F01928">
        <w:rPr>
          <w:rFonts w:ascii="Arial" w:eastAsia="Times New Roman" w:hAnsi="Arial" w:cs="Arial"/>
          <w:iCs/>
          <w:kern w:val="0"/>
          <w:sz w:val="22"/>
          <w:szCs w:val="22"/>
        </w:rPr>
        <w:tab/>
      </w:r>
      <w:r w:rsidRPr="00F01928">
        <w:rPr>
          <w:rFonts w:ascii="Arial" w:eastAsia="Times New Roman" w:hAnsi="Arial" w:cs="Arial"/>
          <w:iCs/>
          <w:kern w:val="0"/>
          <w:sz w:val="22"/>
          <w:szCs w:val="22"/>
        </w:rPr>
        <w:tab/>
      </w:r>
      <w:r w:rsidRPr="00F01928">
        <w:rPr>
          <w:rFonts w:ascii="Arial" w:eastAsia="Times New Roman" w:hAnsi="Arial" w:cs="Arial"/>
          <w:iCs/>
          <w:kern w:val="0"/>
          <w:sz w:val="22"/>
          <w:szCs w:val="22"/>
        </w:rPr>
        <w:tab/>
        <w:t xml:space="preserve">  Ingrid Debeuc, v.r.</w:t>
      </w:r>
      <w:bookmarkEnd w:id="1"/>
    </w:p>
    <w:p w14:paraId="2FF3BA41" w14:textId="77777777" w:rsidR="004D3013" w:rsidRPr="00F01928" w:rsidRDefault="004D3013" w:rsidP="005A5AFD">
      <w:pPr>
        <w:rPr>
          <w:rFonts w:ascii="Arial" w:hAnsi="Arial" w:cs="Arial"/>
          <w:sz w:val="22"/>
          <w:szCs w:val="22"/>
        </w:rPr>
      </w:pPr>
    </w:p>
    <w:p w14:paraId="343D0ABC" w14:textId="77777777" w:rsidR="004D3013" w:rsidRPr="00F01928" w:rsidRDefault="004D3013" w:rsidP="005A5AFD">
      <w:pPr>
        <w:rPr>
          <w:rFonts w:ascii="Arial" w:hAnsi="Arial" w:cs="Arial"/>
          <w:sz w:val="22"/>
          <w:szCs w:val="22"/>
        </w:rPr>
      </w:pPr>
    </w:p>
    <w:p w14:paraId="24D18DD7" w14:textId="77777777" w:rsidR="004D3013" w:rsidRPr="00F01928" w:rsidRDefault="004D3013" w:rsidP="005A5AFD">
      <w:pPr>
        <w:rPr>
          <w:rFonts w:ascii="Arial" w:hAnsi="Arial" w:cs="Arial"/>
          <w:sz w:val="22"/>
          <w:szCs w:val="22"/>
        </w:rPr>
      </w:pPr>
    </w:p>
    <w:p w14:paraId="163B25C8" w14:textId="77777777" w:rsidR="004D3013" w:rsidRPr="00F01928" w:rsidRDefault="004D3013" w:rsidP="005A5AFD">
      <w:pPr>
        <w:rPr>
          <w:rFonts w:ascii="Arial" w:hAnsi="Arial" w:cs="Arial"/>
          <w:sz w:val="22"/>
          <w:szCs w:val="22"/>
        </w:rPr>
      </w:pPr>
    </w:p>
    <w:p w14:paraId="762537BB" w14:textId="77777777" w:rsidR="004D3013" w:rsidRPr="00F01928" w:rsidRDefault="004D3013" w:rsidP="005A5AFD">
      <w:pPr>
        <w:rPr>
          <w:rFonts w:ascii="Arial" w:hAnsi="Arial" w:cs="Arial"/>
          <w:sz w:val="22"/>
          <w:szCs w:val="22"/>
        </w:rPr>
      </w:pPr>
    </w:p>
    <w:p w14:paraId="0CD7E51E" w14:textId="77777777" w:rsidR="004D3013" w:rsidRPr="00F01928" w:rsidRDefault="004D3013" w:rsidP="005A5AFD">
      <w:pPr>
        <w:rPr>
          <w:rFonts w:ascii="Arial" w:hAnsi="Arial" w:cs="Arial"/>
          <w:sz w:val="22"/>
          <w:szCs w:val="22"/>
        </w:rPr>
      </w:pPr>
    </w:p>
    <w:p w14:paraId="517D5DD4" w14:textId="77777777" w:rsidR="004D3013" w:rsidRPr="00F01928" w:rsidRDefault="004D3013" w:rsidP="005A5AFD">
      <w:pPr>
        <w:rPr>
          <w:rFonts w:ascii="Arial" w:hAnsi="Arial" w:cs="Arial"/>
          <w:sz w:val="22"/>
          <w:szCs w:val="22"/>
        </w:rPr>
      </w:pPr>
    </w:p>
    <w:p w14:paraId="5185751E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07EAD758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5753FD78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4C2FCEC4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611C1DCD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0EB03132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185BF7F9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1B44D6C3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3AEFBF5F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1A8D72C2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3F784EC0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0571E02A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7CB15883" w14:textId="77777777" w:rsidR="00F74604" w:rsidRPr="00F01928" w:rsidRDefault="00F74604" w:rsidP="005A5AFD">
      <w:pPr>
        <w:rPr>
          <w:rFonts w:ascii="Arial" w:hAnsi="Arial" w:cs="Arial"/>
          <w:sz w:val="22"/>
          <w:szCs w:val="22"/>
        </w:rPr>
      </w:pPr>
    </w:p>
    <w:p w14:paraId="3A9D8EB4" w14:textId="77777777" w:rsidR="00F01928" w:rsidRDefault="00F01928" w:rsidP="00F7460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97865A2" w14:textId="77777777" w:rsidR="00F74604" w:rsidRPr="00F01928" w:rsidRDefault="00000000" w:rsidP="00F7460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01928">
        <w:rPr>
          <w:rFonts w:ascii="Arial" w:hAnsi="Arial" w:cs="Arial"/>
          <w:b/>
          <w:bCs/>
          <w:sz w:val="22"/>
          <w:szCs w:val="22"/>
        </w:rPr>
        <w:lastRenderedPageBreak/>
        <w:t>OBRAZLOŽENJE</w:t>
      </w:r>
    </w:p>
    <w:p w14:paraId="2ADFD451" w14:textId="77777777" w:rsidR="00F74604" w:rsidRPr="00F01928" w:rsidRDefault="00000000" w:rsidP="00F7460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01928">
        <w:rPr>
          <w:rFonts w:ascii="Arial" w:hAnsi="Arial" w:cs="Arial"/>
          <w:b/>
          <w:bCs/>
          <w:sz w:val="22"/>
          <w:szCs w:val="22"/>
        </w:rPr>
        <w:t>prijedloga Odluke o izmjenama i dopunama Odluke o socijalnoj skrbi</w:t>
      </w:r>
    </w:p>
    <w:p w14:paraId="67E0E072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390F5805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1CB09328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3D0A291E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Općinsko vijeće Općine Matulji na sjednici održanoj 17. ožujka 2025. godine donijelo je Odluku o socijalnoj skrbi – u daljnjem tekstu: Odluka.</w:t>
      </w:r>
    </w:p>
    <w:p w14:paraId="49D83798" w14:textId="77777777" w:rsidR="00F74604" w:rsidRPr="00F01928" w:rsidRDefault="00F74604" w:rsidP="00F74604">
      <w:pPr>
        <w:jc w:val="both"/>
        <w:rPr>
          <w:rFonts w:ascii="Arial" w:hAnsi="Arial" w:cs="Arial"/>
          <w:sz w:val="22"/>
          <w:szCs w:val="22"/>
        </w:rPr>
      </w:pPr>
    </w:p>
    <w:p w14:paraId="06D997F1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Uvođenje prava na topli obrok sufinanciranog od strane Općine Matulji za osobe s navršenih 65 godina i više  koji ispunjavaju uvjet prihoda iz članka 8. Odluke te za osobe koje imaju tjelesno oštećenje 70% i više koje zbog starosti, privremenog ili trajnog pogoršanja zdravstvenog stanja, ili zbog tjelesnih, mentalnih, intelektualnih ili osjetilnih oštećenja nisu u mogućnosti samostalno pripremati obroke ima višestruke koristi. Prije svega, time se osigurava osnovna prehrambena sigurnost najranjivijim članovima zajednice, posebno onima s niskim primanjima ili bez obitelji. Redovit i nutritivno uravnotežen obrok može značajno poboljšati njihovo zdravlje i kvalitetu života.  Kako bi se utvrdile stvarne potrebe i interes, Općina je provela inicijalnu anketu, a rezultati su pokazali interes za ovu uslugu.</w:t>
      </w:r>
    </w:p>
    <w:p w14:paraId="64A6A43B" w14:textId="77777777" w:rsidR="00F74604" w:rsidRPr="00F01928" w:rsidRDefault="00F74604" w:rsidP="00F74604">
      <w:pPr>
        <w:jc w:val="both"/>
        <w:rPr>
          <w:rFonts w:ascii="Arial" w:hAnsi="Arial" w:cs="Arial"/>
          <w:sz w:val="22"/>
          <w:szCs w:val="22"/>
        </w:rPr>
      </w:pPr>
    </w:p>
    <w:p w14:paraId="67F767AA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Predmetnom izmjenom i dopunom Odluke predlaže se uvođenje prava na topli obrok te njegovo sufinanciranje u iznosu od  50% od utvrđene cijene obroka za korisnike s navršenih 65 godina i više koji ispunjavaju uvjet prihoda te korisnike koji imaju tjelesno oštećenje 70% ili više. Korisnici koji ne ispunjavaju navedene uvjete, a imaju potrebu za ovim vidom usluge također će se moći će se uključiti no sami će snositi trošak obroka. </w:t>
      </w:r>
    </w:p>
    <w:p w14:paraId="1950C4BE" w14:textId="77777777" w:rsidR="00F74604" w:rsidRPr="00F01928" w:rsidRDefault="00F74604" w:rsidP="00F74604">
      <w:pPr>
        <w:jc w:val="both"/>
        <w:rPr>
          <w:rFonts w:ascii="Arial" w:hAnsi="Arial" w:cs="Arial"/>
          <w:sz w:val="22"/>
          <w:szCs w:val="22"/>
        </w:rPr>
      </w:pPr>
    </w:p>
    <w:p w14:paraId="4A987AA6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Također, ovom izmjenom i dopunom Odluke usklađuje se naziv nadležnog upravnog tijela koji će provesti postupak ostvarivanja predmetnog prava te se korigira naziv predmetnog prava.</w:t>
      </w:r>
    </w:p>
    <w:p w14:paraId="56A61309" w14:textId="77777777" w:rsidR="00F74604" w:rsidRPr="00F01928" w:rsidRDefault="00F74604" w:rsidP="00F74604">
      <w:pPr>
        <w:jc w:val="both"/>
        <w:rPr>
          <w:rFonts w:ascii="Arial" w:hAnsi="Arial" w:cs="Arial"/>
          <w:sz w:val="22"/>
          <w:szCs w:val="22"/>
        </w:rPr>
      </w:pPr>
    </w:p>
    <w:p w14:paraId="3C352D37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Slijedom navedenog, predlaže se donošenje Odluke o izmjenama i dopunama Odluke o socijalnoj skrbi.</w:t>
      </w:r>
    </w:p>
    <w:p w14:paraId="5F1474DD" w14:textId="77777777" w:rsidR="00F74604" w:rsidRPr="00F01928" w:rsidRDefault="00F74604" w:rsidP="00F74604">
      <w:pPr>
        <w:jc w:val="both"/>
        <w:rPr>
          <w:rFonts w:ascii="Arial" w:hAnsi="Arial" w:cs="Arial"/>
          <w:sz w:val="22"/>
          <w:szCs w:val="22"/>
        </w:rPr>
      </w:pPr>
    </w:p>
    <w:p w14:paraId="2ED432FB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O ovom Prijedlogu Odluke provesti će se savjetovanje sa zainteresiranom javnošću u trajanju</w:t>
      </w:r>
    </w:p>
    <w:p w14:paraId="1DB481DB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od 30 dana, a izvješće o provedenom savjetovanju sa zainteresiranom javnošću, zajedno s konačnim</w:t>
      </w:r>
    </w:p>
    <w:p w14:paraId="30E66AA7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prijedlogom Odluke, dostavit će se Općinskom vijeću na usvajanje.</w:t>
      </w:r>
    </w:p>
    <w:p w14:paraId="12965612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2C70BC5E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7BF73517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55BCB67B" w14:textId="77777777" w:rsidR="00F74604" w:rsidRPr="00F01928" w:rsidRDefault="00000000" w:rsidP="00F74604">
      <w:pPr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  <w:t xml:space="preserve">         Općinska načelnica</w:t>
      </w:r>
    </w:p>
    <w:p w14:paraId="43B161BA" w14:textId="77777777" w:rsidR="00F74604" w:rsidRPr="00F01928" w:rsidRDefault="00000000" w:rsidP="00F74604">
      <w:pPr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</w:r>
      <w:r w:rsidRPr="00F01928">
        <w:rPr>
          <w:rFonts w:ascii="Arial" w:hAnsi="Arial" w:cs="Arial"/>
          <w:sz w:val="22"/>
          <w:szCs w:val="22"/>
        </w:rPr>
        <w:tab/>
        <w:t xml:space="preserve">           Ingrid Debeuc v.r.</w:t>
      </w:r>
    </w:p>
    <w:p w14:paraId="06FEFCA2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7F2E8114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361ADF3E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3FF3147B" w14:textId="13500F09" w:rsidR="00F74604" w:rsidRPr="00F01928" w:rsidRDefault="00000000" w:rsidP="00F74604">
      <w:pPr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Matulji, </w:t>
      </w:r>
      <w:r w:rsidR="00B31463">
        <w:rPr>
          <w:rFonts w:ascii="Arial" w:hAnsi="Arial" w:cs="Arial"/>
          <w:sz w:val="22"/>
          <w:szCs w:val="22"/>
        </w:rPr>
        <w:t>24</w:t>
      </w:r>
      <w:r w:rsidRPr="00F01928">
        <w:rPr>
          <w:rFonts w:ascii="Arial" w:hAnsi="Arial" w:cs="Arial"/>
          <w:sz w:val="22"/>
          <w:szCs w:val="22"/>
        </w:rPr>
        <w:t>. studeni 2025. godine</w:t>
      </w:r>
    </w:p>
    <w:p w14:paraId="6B658D0B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31E0E173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1B35B566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767CBB81" w14:textId="77777777" w:rsidR="00F74604" w:rsidRPr="00F74604" w:rsidRDefault="00F74604" w:rsidP="00F74604">
      <w:pPr>
        <w:rPr>
          <w:rFonts w:ascii="Arial" w:hAnsi="Arial" w:cs="Arial"/>
        </w:rPr>
      </w:pPr>
    </w:p>
    <w:p w14:paraId="2A323F92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64BD99AE" w14:textId="77777777" w:rsidR="00F01928" w:rsidRDefault="00F01928" w:rsidP="00F74604">
      <w:pPr>
        <w:rPr>
          <w:rFonts w:ascii="Arial" w:hAnsi="Arial" w:cs="Arial"/>
          <w:sz w:val="22"/>
          <w:szCs w:val="22"/>
        </w:rPr>
      </w:pPr>
    </w:p>
    <w:p w14:paraId="58BD99A7" w14:textId="77777777" w:rsidR="00F01928" w:rsidRDefault="00F01928" w:rsidP="00F74604">
      <w:pPr>
        <w:rPr>
          <w:rFonts w:ascii="Arial" w:hAnsi="Arial" w:cs="Arial"/>
          <w:sz w:val="22"/>
          <w:szCs w:val="22"/>
        </w:rPr>
      </w:pPr>
    </w:p>
    <w:p w14:paraId="7CBC75A7" w14:textId="77777777" w:rsidR="00F01928" w:rsidRDefault="00F01928" w:rsidP="00F74604">
      <w:pPr>
        <w:rPr>
          <w:rFonts w:ascii="Arial" w:hAnsi="Arial" w:cs="Arial"/>
          <w:sz w:val="22"/>
          <w:szCs w:val="22"/>
        </w:rPr>
      </w:pPr>
    </w:p>
    <w:p w14:paraId="64FA8DA3" w14:textId="77777777" w:rsidR="00F01928" w:rsidRDefault="00F01928" w:rsidP="00F74604">
      <w:pPr>
        <w:rPr>
          <w:rFonts w:ascii="Arial" w:hAnsi="Arial" w:cs="Arial"/>
          <w:sz w:val="22"/>
          <w:szCs w:val="22"/>
        </w:rPr>
      </w:pPr>
    </w:p>
    <w:p w14:paraId="7B189DB9" w14:textId="77777777" w:rsidR="00F01928" w:rsidRDefault="00F01928" w:rsidP="00F74604">
      <w:pPr>
        <w:rPr>
          <w:rFonts w:ascii="Arial" w:hAnsi="Arial" w:cs="Arial"/>
          <w:sz w:val="22"/>
          <w:szCs w:val="22"/>
        </w:rPr>
      </w:pPr>
    </w:p>
    <w:p w14:paraId="7A67B78B" w14:textId="77777777" w:rsidR="00F01928" w:rsidRDefault="00F01928" w:rsidP="00F74604">
      <w:pPr>
        <w:rPr>
          <w:rFonts w:ascii="Arial" w:hAnsi="Arial" w:cs="Arial"/>
          <w:sz w:val="22"/>
          <w:szCs w:val="22"/>
        </w:rPr>
      </w:pPr>
    </w:p>
    <w:p w14:paraId="77F93AB7" w14:textId="77777777" w:rsidR="00F01928" w:rsidRDefault="00F01928" w:rsidP="00F74604">
      <w:pPr>
        <w:rPr>
          <w:rFonts w:ascii="Arial" w:hAnsi="Arial" w:cs="Arial"/>
          <w:sz w:val="22"/>
          <w:szCs w:val="22"/>
        </w:rPr>
      </w:pPr>
    </w:p>
    <w:p w14:paraId="2F4E7BFD" w14:textId="77777777" w:rsidR="00F01928" w:rsidRDefault="00F01928" w:rsidP="00F74604">
      <w:pPr>
        <w:rPr>
          <w:rFonts w:ascii="Arial" w:hAnsi="Arial" w:cs="Arial"/>
          <w:sz w:val="22"/>
          <w:szCs w:val="22"/>
        </w:rPr>
      </w:pPr>
    </w:p>
    <w:p w14:paraId="70F755F9" w14:textId="77777777" w:rsidR="00F01928" w:rsidRDefault="00F01928" w:rsidP="00F74604">
      <w:pPr>
        <w:rPr>
          <w:rFonts w:ascii="Arial" w:hAnsi="Arial" w:cs="Arial"/>
          <w:sz w:val="22"/>
          <w:szCs w:val="22"/>
        </w:rPr>
      </w:pPr>
    </w:p>
    <w:p w14:paraId="1C4CEDA9" w14:textId="77777777" w:rsidR="00105989" w:rsidRDefault="00105989">
      <w:pPr>
        <w:widowControl/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BAA3315" w14:textId="5DC65237" w:rsidR="00F74604" w:rsidRPr="00F01928" w:rsidRDefault="00000000" w:rsidP="00F74604">
      <w:pPr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lastRenderedPageBreak/>
        <w:t>PRIJEDLOG</w:t>
      </w:r>
    </w:p>
    <w:p w14:paraId="2B768FC3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7E75EB3A" w14:textId="47D06AB3" w:rsidR="00F74604" w:rsidRPr="00F01928" w:rsidRDefault="00000000" w:rsidP="00105989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Na temelju članka 289. Zakona o socijalnoj skrbi („Narodne novine“ broj 18/22, 46/22, 119/22, 71/23, 156/23 i 61/25) i članka 32. Statuta Općine Matulji („Službene novine Primorsko-goranske županije“ broj 26/09, 38/09, 8/13, 17/14, 29/14, 4/15 – pročišćeni tekst, 39/15, 7/18, 6/21, 23/21 i 36/23), Općinsko vijeće Općine Matulji na sjednici održanoj dana _______________2025. godine, </w:t>
      </w:r>
      <w:r w:rsidR="00B31463">
        <w:rPr>
          <w:rFonts w:ascii="Arial" w:hAnsi="Arial" w:cs="Arial"/>
          <w:sz w:val="22"/>
          <w:szCs w:val="22"/>
        </w:rPr>
        <w:t>donosi</w:t>
      </w:r>
    </w:p>
    <w:p w14:paraId="0CCE038A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566A7529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4D1D904B" w14:textId="77777777" w:rsidR="00F74604" w:rsidRPr="00F01928" w:rsidRDefault="00000000" w:rsidP="00F7460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01928">
        <w:rPr>
          <w:rFonts w:ascii="Arial" w:hAnsi="Arial" w:cs="Arial"/>
          <w:b/>
          <w:bCs/>
          <w:sz w:val="22"/>
          <w:szCs w:val="22"/>
        </w:rPr>
        <w:t>ODLUKU O IZMJENAMA I DOPUNAMA ODLUKE</w:t>
      </w:r>
    </w:p>
    <w:p w14:paraId="02356464" w14:textId="77777777" w:rsidR="00F74604" w:rsidRPr="00F01928" w:rsidRDefault="00000000" w:rsidP="00F7460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01928">
        <w:rPr>
          <w:rFonts w:ascii="Arial" w:hAnsi="Arial" w:cs="Arial"/>
          <w:b/>
          <w:bCs/>
          <w:sz w:val="22"/>
          <w:szCs w:val="22"/>
        </w:rPr>
        <w:t>O SOCIJALNOJ SKRBI</w:t>
      </w:r>
    </w:p>
    <w:p w14:paraId="55590D52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5460D716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22283EBC" w14:textId="77777777" w:rsidR="00F74604" w:rsidRPr="00F01928" w:rsidRDefault="00000000" w:rsidP="00F74604">
      <w:pPr>
        <w:jc w:val="center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Članak 1.</w:t>
      </w:r>
    </w:p>
    <w:p w14:paraId="7CFB80AB" w14:textId="77777777" w:rsidR="00F74604" w:rsidRPr="00F01928" w:rsidRDefault="00F74604" w:rsidP="00F74604">
      <w:pPr>
        <w:jc w:val="center"/>
        <w:rPr>
          <w:rFonts w:ascii="Arial" w:hAnsi="Arial" w:cs="Arial"/>
          <w:sz w:val="22"/>
          <w:szCs w:val="22"/>
        </w:rPr>
      </w:pPr>
    </w:p>
    <w:p w14:paraId="5784202C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U Odluci o socijalnoj skrbi („Službene novine Općine Matulji“ broj 5/25, u daljnjem tekstu: Odluka)  u članku 3. stavak 1.  riječi „Jedinstveni upravni odjel“ zamjenjuju se s riječima „Upravni odjel za samoupravu i upravu“.</w:t>
      </w:r>
    </w:p>
    <w:p w14:paraId="02D32229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78D24121" w14:textId="77777777" w:rsidR="00F74604" w:rsidRPr="00F01928" w:rsidRDefault="00F74604" w:rsidP="00F74604">
      <w:pPr>
        <w:jc w:val="center"/>
        <w:rPr>
          <w:rFonts w:ascii="Arial" w:hAnsi="Arial" w:cs="Arial"/>
          <w:sz w:val="22"/>
          <w:szCs w:val="22"/>
        </w:rPr>
      </w:pPr>
    </w:p>
    <w:p w14:paraId="35197EB6" w14:textId="77777777" w:rsidR="00F74604" w:rsidRPr="00F01928" w:rsidRDefault="00000000" w:rsidP="00F74604">
      <w:pPr>
        <w:jc w:val="center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Članak 2.</w:t>
      </w:r>
    </w:p>
    <w:p w14:paraId="2E1ECFEE" w14:textId="77777777" w:rsidR="00F74604" w:rsidRPr="00F01928" w:rsidRDefault="00F74604" w:rsidP="00F74604">
      <w:pPr>
        <w:jc w:val="center"/>
        <w:rPr>
          <w:rFonts w:ascii="Arial" w:hAnsi="Arial" w:cs="Arial"/>
          <w:sz w:val="22"/>
          <w:szCs w:val="22"/>
        </w:rPr>
      </w:pPr>
    </w:p>
    <w:p w14:paraId="6F1B9FB2" w14:textId="77777777" w:rsidR="00F74604" w:rsidRPr="00F01928" w:rsidRDefault="00000000" w:rsidP="00F74604">
      <w:pPr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U članku 11. stavak 1. točka 4. mijenja se i glasi:</w:t>
      </w:r>
    </w:p>
    <w:p w14:paraId="11CA5F63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„4. Pravo na sufinanciranje produženog boravka u osnovnoškolskim ustanovama“.</w:t>
      </w:r>
    </w:p>
    <w:p w14:paraId="1BBA05D9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U istom članku, stavku 1. Odluke iza točke 10. dodaje se nova točka 11. koja glasi:</w:t>
      </w:r>
    </w:p>
    <w:p w14:paraId="4A7F281A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„Pravo na topli obrok“.</w:t>
      </w:r>
    </w:p>
    <w:p w14:paraId="0B325839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256F2FF7" w14:textId="77777777" w:rsidR="00F74604" w:rsidRPr="00F01928" w:rsidRDefault="00000000" w:rsidP="00F74604">
      <w:pPr>
        <w:jc w:val="center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Članak 3.</w:t>
      </w:r>
    </w:p>
    <w:p w14:paraId="358FE57B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6C6375D9" w14:textId="77777777" w:rsidR="00F74604" w:rsidRPr="00F01928" w:rsidRDefault="00000000" w:rsidP="00F74604">
      <w:pPr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Iza članka 29. dodaje se podnaslov i novi članak 29.a  koji glase:</w:t>
      </w:r>
    </w:p>
    <w:p w14:paraId="3EAD01B0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0E26A085" w14:textId="77777777" w:rsidR="00F74604" w:rsidRPr="00F01928" w:rsidRDefault="00000000" w:rsidP="00F74604">
      <w:pPr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„11. Pravo na topli obrok</w:t>
      </w:r>
    </w:p>
    <w:p w14:paraId="7AE8D126" w14:textId="77777777" w:rsidR="00F74604" w:rsidRPr="00F01928" w:rsidRDefault="00000000" w:rsidP="00F74604">
      <w:pPr>
        <w:jc w:val="center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Članak 29.a</w:t>
      </w:r>
    </w:p>
    <w:p w14:paraId="50AC9FE8" w14:textId="77777777" w:rsidR="00F74604" w:rsidRPr="00F01928" w:rsidRDefault="00F74604" w:rsidP="00F74604">
      <w:pPr>
        <w:jc w:val="center"/>
        <w:rPr>
          <w:rFonts w:ascii="Arial" w:hAnsi="Arial" w:cs="Arial"/>
          <w:sz w:val="22"/>
          <w:szCs w:val="22"/>
        </w:rPr>
      </w:pPr>
    </w:p>
    <w:p w14:paraId="097F5FED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(1) Pravo na topli obrok ostvaruju korisnici s navršenih 65 godina i više  koji ispunjavaju uvjet prihoda iz članka 8. te korisnici koji ispunjavaju Ostali uvjet iz članka 10. stavka 1. točke 7. ove Odluke.</w:t>
      </w:r>
    </w:p>
    <w:p w14:paraId="768FB600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024612F8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(2) Postupak za ostvarivanje prava na topli obrok pokreće se podnošenjem zahtjeva Odjelu putem obrasca s popratnom dokumentacijom.</w:t>
      </w:r>
    </w:p>
    <w:p w14:paraId="55525609" w14:textId="77777777" w:rsidR="00F74604" w:rsidRPr="00F01928" w:rsidRDefault="00F74604" w:rsidP="00F74604">
      <w:pPr>
        <w:jc w:val="both"/>
        <w:rPr>
          <w:rFonts w:ascii="Arial" w:hAnsi="Arial" w:cs="Arial"/>
          <w:sz w:val="22"/>
          <w:szCs w:val="22"/>
        </w:rPr>
      </w:pPr>
    </w:p>
    <w:p w14:paraId="52BB7BFA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(3) Pravo iz stavka 1. ovog članka traje 12 mjeseci počevši od mjeseca u kojem je uredan zahtjev podnesen.</w:t>
      </w:r>
    </w:p>
    <w:p w14:paraId="7D8FF517" w14:textId="77777777" w:rsidR="00F74604" w:rsidRPr="00F01928" w:rsidRDefault="00F74604" w:rsidP="00F74604">
      <w:pPr>
        <w:jc w:val="both"/>
        <w:rPr>
          <w:rFonts w:ascii="Arial" w:hAnsi="Arial" w:cs="Arial"/>
          <w:sz w:val="22"/>
          <w:szCs w:val="22"/>
        </w:rPr>
      </w:pPr>
    </w:p>
    <w:p w14:paraId="16BA7A4E" w14:textId="77777777" w:rsidR="00F74604" w:rsidRPr="00F01928" w:rsidRDefault="00000000" w:rsidP="00F74604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(4) Općina će sufinancirati 50% ukupne cijene toplog obroka za korisnike iz stavka 1. ovog članka.“</w:t>
      </w:r>
    </w:p>
    <w:p w14:paraId="0AF2BB0F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1CFEF52F" w14:textId="77777777" w:rsidR="00F74604" w:rsidRPr="00F01928" w:rsidRDefault="00000000" w:rsidP="00F74604">
      <w:pPr>
        <w:jc w:val="center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Članak 4.</w:t>
      </w:r>
    </w:p>
    <w:p w14:paraId="7C10D188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2C4336DC" w14:textId="77777777" w:rsidR="00F74604" w:rsidRPr="00F01928" w:rsidRDefault="00000000" w:rsidP="00F74604">
      <w:pPr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Ova Odluka stupa na snagu osmog dana od objave u „Službenim novinama Općine Matulji“.</w:t>
      </w:r>
    </w:p>
    <w:p w14:paraId="299C517E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6CEF11C2" w14:textId="77777777" w:rsidR="00F74604" w:rsidRPr="00F01928" w:rsidRDefault="00000000" w:rsidP="00F74604">
      <w:pPr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KLASA: </w:t>
      </w:r>
    </w:p>
    <w:p w14:paraId="2A892827" w14:textId="77777777" w:rsidR="00F74604" w:rsidRPr="00F01928" w:rsidRDefault="00000000" w:rsidP="00F74604">
      <w:pPr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URBROJ: </w:t>
      </w:r>
    </w:p>
    <w:p w14:paraId="6AD63090" w14:textId="77777777" w:rsidR="00F74604" w:rsidRPr="00F01928" w:rsidRDefault="00000000" w:rsidP="00F74604">
      <w:pPr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Matulji, </w:t>
      </w:r>
    </w:p>
    <w:p w14:paraId="361200B2" w14:textId="77777777" w:rsidR="00F74604" w:rsidRPr="00F01928" w:rsidRDefault="00F74604" w:rsidP="00F74604">
      <w:pPr>
        <w:rPr>
          <w:rFonts w:ascii="Arial" w:hAnsi="Arial" w:cs="Arial"/>
          <w:sz w:val="22"/>
          <w:szCs w:val="22"/>
        </w:rPr>
      </w:pPr>
    </w:p>
    <w:p w14:paraId="6BB17438" w14:textId="77777777" w:rsidR="00F74604" w:rsidRPr="00F01928" w:rsidRDefault="00000000" w:rsidP="00F74604">
      <w:pPr>
        <w:jc w:val="center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OPĆINSKO VIJEĆE OPĆINE MATULJI</w:t>
      </w:r>
    </w:p>
    <w:p w14:paraId="11C47418" w14:textId="77777777" w:rsidR="00F74604" w:rsidRPr="00F01928" w:rsidRDefault="00000000" w:rsidP="00F74604">
      <w:pPr>
        <w:jc w:val="center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Predsjednica Općinskog vijeća</w:t>
      </w:r>
    </w:p>
    <w:p w14:paraId="38A677FD" w14:textId="77777777" w:rsidR="00F74604" w:rsidRDefault="00000000" w:rsidP="00F74604">
      <w:pPr>
        <w:jc w:val="center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Iva Letina</w:t>
      </w:r>
    </w:p>
    <w:p w14:paraId="760D3F7A" w14:textId="77777777" w:rsidR="00105989" w:rsidRDefault="00105989">
      <w:pPr>
        <w:widowControl/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555F262" w14:textId="4E463287" w:rsidR="00F01928" w:rsidRDefault="00000000" w:rsidP="00F7460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ODREDBE VAŽEĆE ODLUKE KOJE SE MIJENJAJU</w:t>
      </w:r>
    </w:p>
    <w:p w14:paraId="2D4092C3" w14:textId="77777777" w:rsidR="00F01928" w:rsidRDefault="00F01928" w:rsidP="00F74604">
      <w:pPr>
        <w:jc w:val="center"/>
        <w:rPr>
          <w:rFonts w:ascii="Arial" w:hAnsi="Arial" w:cs="Arial"/>
          <w:sz w:val="22"/>
          <w:szCs w:val="22"/>
        </w:rPr>
      </w:pPr>
    </w:p>
    <w:p w14:paraId="214B11AB" w14:textId="77777777" w:rsidR="00F01928" w:rsidRDefault="00000000" w:rsidP="00F74604">
      <w:pPr>
        <w:jc w:val="center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Članak 3. </w:t>
      </w:r>
    </w:p>
    <w:p w14:paraId="57F183E4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(1) Poslove u svezi s ostvarivanjem prava i pomoći iz socijalne skrbi propisanih ovom Odlukom obavlja Jedinstveni upravni odjel Općine, (u daljnjem tekstu: Odjel) i Socijalno vijeće kao savjetodavno tijelo Općinskog načelnika. </w:t>
      </w:r>
    </w:p>
    <w:p w14:paraId="675DB990" w14:textId="77777777" w:rsidR="00F01928" w:rsidRDefault="00F01928" w:rsidP="00F01928">
      <w:pPr>
        <w:jc w:val="both"/>
        <w:rPr>
          <w:rFonts w:ascii="Arial" w:hAnsi="Arial" w:cs="Arial"/>
          <w:sz w:val="22"/>
          <w:szCs w:val="22"/>
        </w:rPr>
      </w:pPr>
    </w:p>
    <w:p w14:paraId="11A4AD32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(2) Socijalno vijeće ima sedam članova i to predsjednika i šest članova, a radi na sjednicama koje saziva predsjednik. </w:t>
      </w:r>
    </w:p>
    <w:p w14:paraId="75950F82" w14:textId="77777777" w:rsidR="00F01928" w:rsidRDefault="00F01928" w:rsidP="00F01928">
      <w:pPr>
        <w:jc w:val="both"/>
        <w:rPr>
          <w:rFonts w:ascii="Arial" w:hAnsi="Arial" w:cs="Arial"/>
          <w:sz w:val="22"/>
          <w:szCs w:val="22"/>
        </w:rPr>
      </w:pPr>
    </w:p>
    <w:p w14:paraId="7280DED7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(3) Predsjednika i članove Socijalnog vijeća imenuje Općinski načelnik na mandat od četiri godine iz redova predstavnika socijalnih i zdravstvenih ustanova te članova humanitarnih organizacija i udruga koje djeluju na području Općine Matulji. </w:t>
      </w:r>
    </w:p>
    <w:p w14:paraId="54F1DE9B" w14:textId="77777777" w:rsidR="00F01928" w:rsidRDefault="00F01928" w:rsidP="00F01928">
      <w:pPr>
        <w:jc w:val="both"/>
        <w:rPr>
          <w:rFonts w:ascii="Arial" w:hAnsi="Arial" w:cs="Arial"/>
          <w:sz w:val="22"/>
          <w:szCs w:val="22"/>
        </w:rPr>
      </w:pPr>
    </w:p>
    <w:p w14:paraId="5DF5CDED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(4) Socijalno vijeće: - razmatra prijedlog Proračuna Općine Matulji u dijelu prava i oblika pomoći iz ove Odluke, - daje prethodna mišljenja o dodjeli jednokratnih pomoći, pomoći u kući te dodjeli sredstava humanitarnim organizacijama, udrugama, socijalnim i zdravstvenim ustanovama, - daje prijedloge za dodjelu pomoći određenim skupinama korisnika ili određenim korisnicima, - daje prijedloge za poboljšanje sustava socijalne zaštite. </w:t>
      </w:r>
    </w:p>
    <w:p w14:paraId="39E9F356" w14:textId="77777777" w:rsidR="00F01928" w:rsidRDefault="00F01928" w:rsidP="00F01928">
      <w:pPr>
        <w:jc w:val="both"/>
        <w:rPr>
          <w:rFonts w:ascii="Arial" w:hAnsi="Arial" w:cs="Arial"/>
          <w:sz w:val="22"/>
          <w:szCs w:val="22"/>
        </w:rPr>
      </w:pPr>
    </w:p>
    <w:p w14:paraId="5F28F5D8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(5) Članovi Socijalnog vijeća u obavljaju poslova iz stavka 4. ovog članka imaju pravo na naknadu za prisustvo sjednicama u visini koju određuje Općinski načelnik Odlukom o imenovanju iz stavka 3.ovog članka.</w:t>
      </w:r>
    </w:p>
    <w:p w14:paraId="416C43DF" w14:textId="77777777" w:rsidR="00F01928" w:rsidRDefault="00F01928" w:rsidP="00F01928">
      <w:pPr>
        <w:jc w:val="both"/>
        <w:rPr>
          <w:rFonts w:ascii="Arial" w:hAnsi="Arial" w:cs="Arial"/>
          <w:sz w:val="22"/>
          <w:szCs w:val="22"/>
        </w:rPr>
      </w:pPr>
    </w:p>
    <w:p w14:paraId="7174AB22" w14:textId="77777777" w:rsidR="00F01928" w:rsidRDefault="00F01928" w:rsidP="00F01928">
      <w:pPr>
        <w:jc w:val="both"/>
        <w:rPr>
          <w:rFonts w:ascii="Arial" w:hAnsi="Arial" w:cs="Arial"/>
          <w:sz w:val="22"/>
          <w:szCs w:val="22"/>
        </w:rPr>
      </w:pPr>
    </w:p>
    <w:p w14:paraId="23D6317D" w14:textId="77777777" w:rsidR="00F01928" w:rsidRDefault="00000000" w:rsidP="00F01928">
      <w:pPr>
        <w:jc w:val="center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Članak 11.</w:t>
      </w:r>
    </w:p>
    <w:p w14:paraId="6B353EE1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(1) Ovom Odlukom utvrđuju se sljedeća prava iz socijalne skrbi: </w:t>
      </w:r>
    </w:p>
    <w:p w14:paraId="74BA3FF6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1. Pravo na naknadu za troškove stanovanja, </w:t>
      </w:r>
    </w:p>
    <w:p w14:paraId="2834B4E2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2. Pravo na sufinanciranje troškova smještaja djece u predškolskim ustanovama i obrtima, </w:t>
      </w:r>
    </w:p>
    <w:p w14:paraId="090C06F7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3. Pravo na besplatnu marendu u osnovno školskim ustanovama, </w:t>
      </w:r>
    </w:p>
    <w:p w14:paraId="2D73E26F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4. Pravo na besplatan produženi boravak u osnovno školskim ustanovama, </w:t>
      </w:r>
    </w:p>
    <w:p w14:paraId="51C298B6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5. Pravo na besplatnu prehranu dojenčadi, </w:t>
      </w:r>
    </w:p>
    <w:p w14:paraId="31695689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6. Pravo na besplatnu pokaznu kartu u javnom prijevozu, </w:t>
      </w:r>
    </w:p>
    <w:p w14:paraId="31298622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7. Pravo na organizirani prijevoz i prehranu, </w:t>
      </w:r>
    </w:p>
    <w:p w14:paraId="210BA151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8. Pravo na besplatne udžbenike, radne bilježnice i ostale obvezne školske materijale, 9. Pravo na uslugu pomoći u kući, </w:t>
      </w:r>
    </w:p>
    <w:p w14:paraId="56386788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10. Pravo na besplatno ljetovanje. </w:t>
      </w:r>
    </w:p>
    <w:p w14:paraId="4CE8B4B5" w14:textId="77777777" w:rsidR="00F01928" w:rsidRDefault="00F01928" w:rsidP="00F01928">
      <w:pPr>
        <w:jc w:val="both"/>
        <w:rPr>
          <w:rFonts w:ascii="Arial" w:hAnsi="Arial" w:cs="Arial"/>
          <w:sz w:val="22"/>
          <w:szCs w:val="22"/>
        </w:rPr>
      </w:pPr>
    </w:p>
    <w:p w14:paraId="1669579A" w14:textId="77777777" w:rsid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 xml:space="preserve">(2) Postupak za ostvarivanje prava iz stavka 1.ovog članka pokreće se na zahtjev stranke, njezinog bračnog druga, skrbnika ili udomitelja, ako ovom odlukom ili zakonom nije uređeno drugačije. </w:t>
      </w:r>
    </w:p>
    <w:p w14:paraId="62526C3C" w14:textId="77777777" w:rsidR="00F01928" w:rsidRDefault="00F01928" w:rsidP="00F01928">
      <w:pPr>
        <w:jc w:val="both"/>
        <w:rPr>
          <w:rFonts w:ascii="Arial" w:hAnsi="Arial" w:cs="Arial"/>
          <w:sz w:val="22"/>
          <w:szCs w:val="22"/>
        </w:rPr>
      </w:pPr>
    </w:p>
    <w:p w14:paraId="0F0F29F8" w14:textId="77777777" w:rsidR="00F01928" w:rsidRPr="00F01928" w:rsidRDefault="00000000" w:rsidP="00F01928">
      <w:pPr>
        <w:jc w:val="both"/>
        <w:rPr>
          <w:rFonts w:ascii="Arial" w:hAnsi="Arial" w:cs="Arial"/>
          <w:sz w:val="22"/>
          <w:szCs w:val="22"/>
        </w:rPr>
      </w:pPr>
      <w:r w:rsidRPr="00F01928">
        <w:rPr>
          <w:rFonts w:ascii="Arial" w:hAnsi="Arial" w:cs="Arial"/>
          <w:sz w:val="22"/>
          <w:szCs w:val="22"/>
        </w:rPr>
        <w:t>(3) Podnositelj zahtjeva dužan je uz zahtjev dostaviti odgovarajuće isprave odnosno dokaze potrebne za ostvarivanje prava. (4) Zahtjev se podnosi na obrascu čiji sadržaj utvrđuje Odjel.</w:t>
      </w:r>
    </w:p>
    <w:sectPr w:rsidR="00F01928" w:rsidRPr="00F01928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6113A" w14:textId="77777777" w:rsidR="008102C5" w:rsidRDefault="008102C5">
      <w:r>
        <w:separator/>
      </w:r>
    </w:p>
  </w:endnote>
  <w:endnote w:type="continuationSeparator" w:id="0">
    <w:p w14:paraId="4E912EFC" w14:textId="77777777" w:rsidR="008102C5" w:rsidRDefault="0081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062FA" w14:paraId="61556581" w14:textId="77777777" w:rsidTr="000F45A1">
      <w:trPr>
        <w:trHeight w:val="411"/>
      </w:trPr>
      <w:tc>
        <w:tcPr>
          <w:tcW w:w="3169" w:type="dxa"/>
          <w:vAlign w:val="center"/>
        </w:tcPr>
        <w:p w14:paraId="05F20B69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2" w:name="OLE_LINK10"/>
          <w:bookmarkStart w:id="3" w:name="OLE_LINK11"/>
        </w:p>
      </w:tc>
      <w:tc>
        <w:tcPr>
          <w:tcW w:w="3169" w:type="dxa"/>
          <w:vAlign w:val="center"/>
        </w:tcPr>
        <w:p w14:paraId="31AC65DB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3DCC4A91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4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4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2"/>
    <w:bookmarkEnd w:id="3"/>
  </w:tbl>
  <w:p w14:paraId="2423F4FC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062FA" w14:paraId="77A98110" w14:textId="77777777" w:rsidTr="00451E22">
      <w:trPr>
        <w:trHeight w:val="411"/>
      </w:trPr>
      <w:tc>
        <w:tcPr>
          <w:tcW w:w="3169" w:type="dxa"/>
          <w:vAlign w:val="center"/>
        </w:tcPr>
        <w:p w14:paraId="3888A569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6D3E7A78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10ED38D2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3CC94C88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D0791" w14:textId="77777777" w:rsidR="008102C5" w:rsidRDefault="008102C5">
      <w:r>
        <w:separator/>
      </w:r>
    </w:p>
  </w:footnote>
  <w:footnote w:type="continuationSeparator" w:id="0">
    <w:p w14:paraId="387B0D9B" w14:textId="77777777" w:rsidR="008102C5" w:rsidRDefault="00810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062FA" w14:paraId="564DE955" w14:textId="77777777" w:rsidTr="000F45A1">
      <w:tc>
        <w:tcPr>
          <w:tcW w:w="4503" w:type="dxa"/>
        </w:tcPr>
        <w:p w14:paraId="73908E26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2E2B48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5838285" r:id="rId2"/>
            </w:object>
          </w:r>
        </w:p>
        <w:p w14:paraId="0BAA33B4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1B8E4973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CA47813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0C9F4CB1" w14:textId="77777777" w:rsidR="00795CF9" w:rsidRPr="00344EA2" w:rsidRDefault="00795CF9" w:rsidP="0037330A"/>
      </w:tc>
    </w:tr>
  </w:tbl>
  <w:p w14:paraId="05FD4337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500C5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68DBD4">
      <w:start w:val="1"/>
      <w:numFmt w:val="lowerLetter"/>
      <w:lvlText w:val="%2."/>
      <w:lvlJc w:val="left"/>
      <w:pPr>
        <w:ind w:left="1440" w:hanging="360"/>
      </w:pPr>
    </w:lvl>
    <w:lvl w:ilvl="2" w:tplc="05387F34">
      <w:start w:val="1"/>
      <w:numFmt w:val="lowerRoman"/>
      <w:lvlText w:val="%3."/>
      <w:lvlJc w:val="right"/>
      <w:pPr>
        <w:ind w:left="2160" w:hanging="180"/>
      </w:pPr>
    </w:lvl>
    <w:lvl w:ilvl="3" w:tplc="4D0C2D1A">
      <w:start w:val="1"/>
      <w:numFmt w:val="decimal"/>
      <w:lvlText w:val="%4."/>
      <w:lvlJc w:val="left"/>
      <w:pPr>
        <w:ind w:left="2880" w:hanging="360"/>
      </w:pPr>
    </w:lvl>
    <w:lvl w:ilvl="4" w:tplc="C95C5958">
      <w:start w:val="1"/>
      <w:numFmt w:val="lowerLetter"/>
      <w:lvlText w:val="%5."/>
      <w:lvlJc w:val="left"/>
      <w:pPr>
        <w:ind w:left="3600" w:hanging="360"/>
      </w:pPr>
    </w:lvl>
    <w:lvl w:ilvl="5" w:tplc="F8684200">
      <w:start w:val="1"/>
      <w:numFmt w:val="lowerRoman"/>
      <w:lvlText w:val="%6."/>
      <w:lvlJc w:val="right"/>
      <w:pPr>
        <w:ind w:left="4320" w:hanging="180"/>
      </w:pPr>
    </w:lvl>
    <w:lvl w:ilvl="6" w:tplc="797861E8">
      <w:start w:val="1"/>
      <w:numFmt w:val="decimal"/>
      <w:lvlText w:val="%7."/>
      <w:lvlJc w:val="left"/>
      <w:pPr>
        <w:ind w:left="5040" w:hanging="360"/>
      </w:pPr>
    </w:lvl>
    <w:lvl w:ilvl="7" w:tplc="5A946C5E">
      <w:start w:val="1"/>
      <w:numFmt w:val="lowerLetter"/>
      <w:lvlText w:val="%8."/>
      <w:lvlJc w:val="left"/>
      <w:pPr>
        <w:ind w:left="5760" w:hanging="360"/>
      </w:pPr>
    </w:lvl>
    <w:lvl w:ilvl="8" w:tplc="C63C8B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181C"/>
    <w:multiLevelType w:val="hybridMultilevel"/>
    <w:tmpl w:val="A67C85E4"/>
    <w:lvl w:ilvl="0" w:tplc="48CC4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16AA1C">
      <w:start w:val="1"/>
      <w:numFmt w:val="lowerLetter"/>
      <w:lvlText w:val="%2."/>
      <w:lvlJc w:val="left"/>
      <w:pPr>
        <w:ind w:left="1440" w:hanging="360"/>
      </w:pPr>
    </w:lvl>
    <w:lvl w:ilvl="2" w:tplc="86A0357C">
      <w:start w:val="1"/>
      <w:numFmt w:val="lowerRoman"/>
      <w:lvlText w:val="%3."/>
      <w:lvlJc w:val="right"/>
      <w:pPr>
        <w:ind w:left="2160" w:hanging="180"/>
      </w:pPr>
    </w:lvl>
    <w:lvl w:ilvl="3" w:tplc="65143A6A">
      <w:start w:val="1"/>
      <w:numFmt w:val="decimal"/>
      <w:lvlText w:val="%4."/>
      <w:lvlJc w:val="left"/>
      <w:pPr>
        <w:ind w:left="2880" w:hanging="360"/>
      </w:pPr>
    </w:lvl>
    <w:lvl w:ilvl="4" w:tplc="74D44A20">
      <w:start w:val="1"/>
      <w:numFmt w:val="lowerLetter"/>
      <w:lvlText w:val="%5."/>
      <w:lvlJc w:val="left"/>
      <w:pPr>
        <w:ind w:left="3600" w:hanging="360"/>
      </w:pPr>
    </w:lvl>
    <w:lvl w:ilvl="5" w:tplc="18A6F064">
      <w:start w:val="1"/>
      <w:numFmt w:val="lowerRoman"/>
      <w:lvlText w:val="%6."/>
      <w:lvlJc w:val="right"/>
      <w:pPr>
        <w:ind w:left="4320" w:hanging="180"/>
      </w:pPr>
    </w:lvl>
    <w:lvl w:ilvl="6" w:tplc="E54E6166">
      <w:start w:val="1"/>
      <w:numFmt w:val="decimal"/>
      <w:lvlText w:val="%7."/>
      <w:lvlJc w:val="left"/>
      <w:pPr>
        <w:ind w:left="5040" w:hanging="360"/>
      </w:pPr>
    </w:lvl>
    <w:lvl w:ilvl="7" w:tplc="E8524450">
      <w:start w:val="1"/>
      <w:numFmt w:val="lowerLetter"/>
      <w:lvlText w:val="%8."/>
      <w:lvlJc w:val="left"/>
      <w:pPr>
        <w:ind w:left="5760" w:hanging="360"/>
      </w:pPr>
    </w:lvl>
    <w:lvl w:ilvl="8" w:tplc="4802C65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74821"/>
    <w:multiLevelType w:val="hybridMultilevel"/>
    <w:tmpl w:val="F56A7788"/>
    <w:lvl w:ilvl="0" w:tplc="13F4B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4A4886">
      <w:start w:val="1"/>
      <w:numFmt w:val="lowerLetter"/>
      <w:lvlText w:val="%2."/>
      <w:lvlJc w:val="left"/>
      <w:pPr>
        <w:ind w:left="1440" w:hanging="360"/>
      </w:pPr>
    </w:lvl>
    <w:lvl w:ilvl="2" w:tplc="A58A3DBA">
      <w:start w:val="1"/>
      <w:numFmt w:val="lowerRoman"/>
      <w:lvlText w:val="%3."/>
      <w:lvlJc w:val="right"/>
      <w:pPr>
        <w:ind w:left="2160" w:hanging="180"/>
      </w:pPr>
    </w:lvl>
    <w:lvl w:ilvl="3" w:tplc="6C5EB9EC">
      <w:start w:val="1"/>
      <w:numFmt w:val="decimal"/>
      <w:lvlText w:val="%4."/>
      <w:lvlJc w:val="left"/>
      <w:pPr>
        <w:ind w:left="2880" w:hanging="360"/>
      </w:pPr>
    </w:lvl>
    <w:lvl w:ilvl="4" w:tplc="17603E38">
      <w:start w:val="1"/>
      <w:numFmt w:val="lowerLetter"/>
      <w:lvlText w:val="%5."/>
      <w:lvlJc w:val="left"/>
      <w:pPr>
        <w:ind w:left="3600" w:hanging="360"/>
      </w:pPr>
    </w:lvl>
    <w:lvl w:ilvl="5" w:tplc="77A6B2A6">
      <w:start w:val="1"/>
      <w:numFmt w:val="lowerRoman"/>
      <w:lvlText w:val="%6."/>
      <w:lvlJc w:val="right"/>
      <w:pPr>
        <w:ind w:left="4320" w:hanging="180"/>
      </w:pPr>
    </w:lvl>
    <w:lvl w:ilvl="6" w:tplc="1F94CDD8">
      <w:start w:val="1"/>
      <w:numFmt w:val="decimal"/>
      <w:lvlText w:val="%7."/>
      <w:lvlJc w:val="left"/>
      <w:pPr>
        <w:ind w:left="5040" w:hanging="360"/>
      </w:pPr>
    </w:lvl>
    <w:lvl w:ilvl="7" w:tplc="96966B32">
      <w:start w:val="1"/>
      <w:numFmt w:val="lowerLetter"/>
      <w:lvlText w:val="%8."/>
      <w:lvlJc w:val="left"/>
      <w:pPr>
        <w:ind w:left="5760" w:hanging="360"/>
      </w:pPr>
    </w:lvl>
    <w:lvl w:ilvl="8" w:tplc="C2BADC58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100850">
    <w:abstractNumId w:val="0"/>
  </w:num>
  <w:num w:numId="2" w16cid:durableId="820392905">
    <w:abstractNumId w:val="1"/>
  </w:num>
  <w:num w:numId="3" w16cid:durableId="1469542853">
    <w:abstractNumId w:val="2"/>
  </w:num>
  <w:num w:numId="4" w16cid:durableId="1701739009">
    <w:abstractNumId w:val="3"/>
  </w:num>
  <w:num w:numId="5" w16cid:durableId="60562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251FA"/>
    <w:rsid w:val="000760E5"/>
    <w:rsid w:val="00087B43"/>
    <w:rsid w:val="000A28BA"/>
    <w:rsid w:val="000A3D60"/>
    <w:rsid w:val="000B01C3"/>
    <w:rsid w:val="000B630B"/>
    <w:rsid w:val="000D685E"/>
    <w:rsid w:val="000E4753"/>
    <w:rsid w:val="000F45A1"/>
    <w:rsid w:val="00105989"/>
    <w:rsid w:val="00163436"/>
    <w:rsid w:val="001A5AAD"/>
    <w:rsid w:val="001C3B0B"/>
    <w:rsid w:val="00255637"/>
    <w:rsid w:val="002E388A"/>
    <w:rsid w:val="002E4164"/>
    <w:rsid w:val="00332354"/>
    <w:rsid w:val="00344EA2"/>
    <w:rsid w:val="0037330A"/>
    <w:rsid w:val="00386884"/>
    <w:rsid w:val="00396DE7"/>
    <w:rsid w:val="003A7004"/>
    <w:rsid w:val="003B22B2"/>
    <w:rsid w:val="003C02B5"/>
    <w:rsid w:val="003D1B99"/>
    <w:rsid w:val="004062FA"/>
    <w:rsid w:val="00451E22"/>
    <w:rsid w:val="004D3013"/>
    <w:rsid w:val="00521B48"/>
    <w:rsid w:val="00543E27"/>
    <w:rsid w:val="00553E97"/>
    <w:rsid w:val="005A30E6"/>
    <w:rsid w:val="005A5AFD"/>
    <w:rsid w:val="005E5209"/>
    <w:rsid w:val="00641273"/>
    <w:rsid w:val="00655AFE"/>
    <w:rsid w:val="00671CA7"/>
    <w:rsid w:val="00681F29"/>
    <w:rsid w:val="006D71F9"/>
    <w:rsid w:val="00703B00"/>
    <w:rsid w:val="0074389F"/>
    <w:rsid w:val="00772C77"/>
    <w:rsid w:val="00795CF9"/>
    <w:rsid w:val="007C7695"/>
    <w:rsid w:val="007F580B"/>
    <w:rsid w:val="008102C5"/>
    <w:rsid w:val="00840B2A"/>
    <w:rsid w:val="00961DAA"/>
    <w:rsid w:val="00981900"/>
    <w:rsid w:val="00987DC7"/>
    <w:rsid w:val="0099027C"/>
    <w:rsid w:val="009A1489"/>
    <w:rsid w:val="00A73282"/>
    <w:rsid w:val="00A97573"/>
    <w:rsid w:val="00AF5449"/>
    <w:rsid w:val="00B31463"/>
    <w:rsid w:val="00BE2CB0"/>
    <w:rsid w:val="00C31F7A"/>
    <w:rsid w:val="00C501FD"/>
    <w:rsid w:val="00C63421"/>
    <w:rsid w:val="00C95FD2"/>
    <w:rsid w:val="00CD3CAA"/>
    <w:rsid w:val="00D10C74"/>
    <w:rsid w:val="00D13821"/>
    <w:rsid w:val="00D36435"/>
    <w:rsid w:val="00D43FE0"/>
    <w:rsid w:val="00D735F4"/>
    <w:rsid w:val="00DA3B80"/>
    <w:rsid w:val="00DB5ECD"/>
    <w:rsid w:val="00DD577A"/>
    <w:rsid w:val="00DE508E"/>
    <w:rsid w:val="00DE6E73"/>
    <w:rsid w:val="00E55C93"/>
    <w:rsid w:val="00E66C0C"/>
    <w:rsid w:val="00ED238F"/>
    <w:rsid w:val="00F01928"/>
    <w:rsid w:val="00F15884"/>
    <w:rsid w:val="00F57C58"/>
    <w:rsid w:val="00F74604"/>
    <w:rsid w:val="00FB7692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9DAF6E"/>
  <w15:docId w15:val="{AC1788AD-8846-424F-9E4C-A6AC5CCC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019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5D6E6-ADC7-4063-BE92-85C4D365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 DESIGN</Company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Diana Grbac Lazar</cp:lastModifiedBy>
  <cp:revision>4</cp:revision>
  <cp:lastPrinted>2015-01-26T12:39:00Z</cp:lastPrinted>
  <dcterms:created xsi:type="dcterms:W3CDTF">2025-11-27T12:45:00Z</dcterms:created>
  <dcterms:modified xsi:type="dcterms:W3CDTF">2025-11-28T11:32:00Z</dcterms:modified>
</cp:coreProperties>
</file>